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韩洪举到奉建项目指导调研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</w:pP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7月23至24日，贵州交建集团党委委员、董事、副总经理、总工程师韩洪举、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vertAlign w:val="baseline"/>
          <w:lang w:val="en-US" w:eastAsia="zh-CN"/>
        </w:rPr>
        <w:t>质安部副部长罗斌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一行到奉建项目指导调研，奉建公司董事长吴逸飞、副总经理王江华、贵州路桥集团</w:t>
      </w: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spacing w:val="6"/>
          <w:sz w:val="32"/>
          <w:szCs w:val="32"/>
          <w:shd w:val="clear" w:fill="FFFFFF"/>
        </w:rPr>
        <w:t>党委副书记、副董事长、总经理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杜文昌、副总经理金书滨、贵州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vertAlign w:val="baseline"/>
          <w:lang w:val="en-US" w:eastAsia="zh-CN"/>
        </w:rPr>
        <w:t>公路集团副总经理侯云、贵州桥梁集团副总经理孔余江及总包相关负责人陪同调研。</w:t>
      </w:r>
    </w:p>
    <w:p>
      <w:pPr>
        <w:ind w:firstLine="640" w:firstLineChars="200"/>
        <w:jc w:val="both"/>
        <w:rPr>
          <w:rFonts w:hint="default" w:ascii="方正仿宋_GB2312" w:hAnsi="方正仿宋_GB2312" w:eastAsia="方正仿宋_GB2312" w:cs="方正仿宋_GB2312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vertAlign w:val="baseline"/>
          <w:lang w:val="en-US" w:eastAsia="zh-CN"/>
        </w:rPr>
        <w:t>7月23日，韩洪举一行先后来到唐家湾大桥、瞿塘峡互通、白帝城隧道以及大溪河大桥施工现场，实地查看了项目建设情况，听取了工区负责人关于工程进度、安全文明施工等情况的汇报，对项目部强管理、抓进度各项工作给予了肯定，对当前施工过程中存在的问题提出了具体要求。并强调总包部要严格落实安全生产主体责任，不断加强精细化、规范化管理，强化风险源头管控、隐患排查整治和安全监管，打造平安工程。</w:t>
      </w:r>
    </w:p>
    <w:p>
      <w:pPr>
        <w:ind w:firstLine="640" w:firstLineChars="200"/>
        <w:jc w:val="both"/>
        <w:rPr>
          <w:rFonts w:hint="eastAsia" w:ascii="方正仿宋_GB2312" w:hAnsi="方正仿宋_GB2312" w:eastAsia="方正仿宋_GB2312" w:cs="方正仿宋_GB2312"/>
          <w:sz w:val="32"/>
          <w:szCs w:val="32"/>
          <w:vertAlign w:val="baseline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vertAlign w:val="baseline"/>
          <w:lang w:val="en-US" w:eastAsia="zh-CN"/>
        </w:rPr>
        <w:t>7月24日，韩洪举一行到奉建总包召开安全生产专题会，会上，韩洪举分别听取了奉建公司、奉建总包就奉建项目概况、安全生产、履职情况及部检情况的汇报，在听取完汇报后，韩洪举进一步提出了明确要求：一是各参建单位要提高认识，统一思想，加大配合力度，做出预判性风险评估；二是要在安全施工的前提下，切实提高建设效率，加快施工步伐，确保按时间节点完成年度目标任务；三是要严把质量关，坚决按照设计规范与方案施工，加强技术交底，有效防治质量通病，进一步夯实质量基础，着力打造“品质工程”；四是要坚持问题导向，及时解决建设过程中遇到的困难和问题，为奉建项目建设营造良好的环境。</w:t>
      </w:r>
    </w:p>
    <w:p>
      <w:pPr>
        <w:ind w:firstLine="640" w:firstLineChars="200"/>
        <w:jc w:val="both"/>
        <w:rPr>
          <w:rFonts w:hint="default" w:ascii="方正仿宋_GB2312" w:hAnsi="方正仿宋_GB2312" w:eastAsia="方正仿宋_GB2312" w:cs="方正仿宋_GB2312"/>
          <w:sz w:val="32"/>
          <w:szCs w:val="32"/>
          <w:vertAlign w:val="baselin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1CF2D4FB-ACC9-4143-A8F8-A83A36C00D0F}"/>
  </w:font>
  <w:font w:name="方正仿宋_GB2312">
    <w:panose1 w:val="02010600010101010101"/>
    <w:charset w:val="86"/>
    <w:family w:val="auto"/>
    <w:pitch w:val="default"/>
    <w:sig w:usb0="00000001" w:usb1="080E0000" w:usb2="00000000" w:usb3="00000000" w:csb0="00040000" w:csb1="00000000"/>
    <w:embedRegular r:id="rId2" w:fontKey="{DF91EAAD-EA5D-4EB9-A9F9-9E1FD0EFBDA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yODMwYTkxNjAwNTM1YjJhMDMxZWNkMzQ0YzRkN2IifQ=="/>
  </w:docVars>
  <w:rsids>
    <w:rsidRoot w:val="00000000"/>
    <w:rsid w:val="02007639"/>
    <w:rsid w:val="06232A16"/>
    <w:rsid w:val="08BA6EB0"/>
    <w:rsid w:val="0B8648E3"/>
    <w:rsid w:val="3CEF4EC4"/>
    <w:rsid w:val="3EBC7F64"/>
    <w:rsid w:val="5AFF5193"/>
    <w:rsid w:val="67443FBB"/>
    <w:rsid w:val="7C81387D"/>
    <w:rsid w:val="7F19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626</Words>
  <Characters>630</Characters>
  <Lines>0</Lines>
  <Paragraphs>0</Paragraphs>
  <TotalTime>1</TotalTime>
  <ScaleCrop>false</ScaleCrop>
  <LinksUpToDate>false</LinksUpToDate>
  <CharactersWithSpaces>632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DL-丹丹丹丹</cp:lastModifiedBy>
  <dcterms:modified xsi:type="dcterms:W3CDTF">2022-07-25T08:37:33Z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1A462508D60B4B0FACB96463370B75FC</vt:lpwstr>
  </property>
</Properties>
</file>